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E0B6DC" w14:textId="77777777" w:rsidR="00C659B8" w:rsidRPr="001C0BD6" w:rsidRDefault="00C659B8" w:rsidP="00C659B8">
      <w:pPr>
        <w:jc w:val="center"/>
        <w:rPr>
          <w:rFonts w:ascii="GHEA Grapalat" w:hAnsi="GHEA Grapalat"/>
          <w:b/>
          <w:sz w:val="24"/>
          <w:szCs w:val="24"/>
          <w:lang w:val="pt-BR"/>
        </w:rPr>
      </w:pPr>
    </w:p>
    <w:p w14:paraId="17D3D983" w14:textId="77777777" w:rsidR="00C659B8" w:rsidRPr="001C0BD6" w:rsidRDefault="00C659B8" w:rsidP="00C659B8">
      <w:pPr>
        <w:jc w:val="center"/>
        <w:rPr>
          <w:rFonts w:ascii="GHEA Grapalat" w:hAnsi="GHEA Grapalat"/>
          <w:b/>
          <w:sz w:val="24"/>
          <w:szCs w:val="24"/>
          <w:lang w:val="pt-BR"/>
        </w:rPr>
      </w:pPr>
      <w:r w:rsidRPr="001C0BD6">
        <w:rPr>
          <w:rFonts w:ascii="GHEA Grapalat" w:hAnsi="GHEA Grapalat"/>
          <w:b/>
          <w:sz w:val="24"/>
          <w:szCs w:val="24"/>
          <w:lang w:val="pt-BR"/>
        </w:rPr>
        <w:t>Արթիկ համայնքի կարիքների համար աղբատար մեքենայի</w:t>
      </w:r>
      <w:r w:rsidRPr="001C0BD6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1C0BD6">
        <w:rPr>
          <w:rFonts w:ascii="GHEA Grapalat" w:hAnsi="GHEA Grapalat"/>
          <w:b/>
          <w:sz w:val="24"/>
          <w:szCs w:val="24"/>
          <w:lang w:val="pt-BR"/>
        </w:rPr>
        <w:t xml:space="preserve">ձեռքբերման աշխատանքների </w:t>
      </w:r>
    </w:p>
    <w:p w14:paraId="354C23EC" w14:textId="77777777" w:rsidR="00C659B8" w:rsidRPr="001C0BD6" w:rsidRDefault="00C659B8" w:rsidP="00C659B8">
      <w:pPr>
        <w:rPr>
          <w:rFonts w:ascii="GHEA Grapalat" w:hAnsi="GHEA Grapalat"/>
          <w:b/>
          <w:sz w:val="24"/>
          <w:szCs w:val="24"/>
          <w:lang w:val="pt-BR"/>
        </w:rPr>
      </w:pPr>
      <w:r w:rsidRPr="001C0BD6">
        <w:rPr>
          <w:rFonts w:ascii="GHEA Grapalat" w:hAnsi="GHEA Grapalat"/>
          <w:b/>
          <w:sz w:val="24"/>
          <w:szCs w:val="24"/>
          <w:lang w:val="hy-AM"/>
        </w:rPr>
        <w:t xml:space="preserve">                                             </w:t>
      </w:r>
      <w:r w:rsidRPr="001C0BD6">
        <w:rPr>
          <w:rFonts w:ascii="GHEA Grapalat" w:hAnsi="GHEA Grapalat"/>
          <w:b/>
          <w:sz w:val="24"/>
          <w:szCs w:val="24"/>
          <w:lang w:val="pt-BR"/>
        </w:rPr>
        <w:t xml:space="preserve">Տեխնիկական մասնագիր  </w:t>
      </w:r>
      <w:r w:rsidRPr="001C0BD6">
        <w:rPr>
          <w:rFonts w:ascii="GHEA Grapalat" w:hAnsi="GHEA Grapalat"/>
          <w:b/>
          <w:sz w:val="24"/>
          <w:szCs w:val="24"/>
          <w:lang w:val="en-US"/>
        </w:rPr>
        <w:t>ՏՄ</w:t>
      </w:r>
    </w:p>
    <w:tbl>
      <w:tblPr>
        <w:tblW w:w="10380" w:type="dxa"/>
        <w:tblInd w:w="93" w:type="dxa"/>
        <w:tblLook w:val="04A0" w:firstRow="1" w:lastRow="0" w:firstColumn="1" w:lastColumn="0" w:noHBand="0" w:noVBand="1"/>
      </w:tblPr>
      <w:tblGrid>
        <w:gridCol w:w="5121"/>
        <w:gridCol w:w="5259"/>
      </w:tblGrid>
      <w:tr w:rsidR="00C659B8" w:rsidRPr="001C0BD6" w14:paraId="4B18A54E" w14:textId="77777777" w:rsidTr="00200E2B">
        <w:trPr>
          <w:trHeight w:val="513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AEA74" w14:textId="77777777" w:rsidR="00C659B8" w:rsidRPr="001C0BD6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pt-BR" w:eastAsia="en-US"/>
              </w:rPr>
            </w:pPr>
            <w:r w:rsidRPr="001C0BD6">
              <w:rPr>
                <w:rFonts w:ascii="GHEA Grapalat" w:hAnsi="GHEA Grapalat"/>
                <w:color w:val="000000"/>
                <w:sz w:val="24"/>
                <w:szCs w:val="24"/>
                <w:lang w:val="pt-BR" w:eastAsia="en-US"/>
              </w:rPr>
              <w:t xml:space="preserve">Աղբատար մեքենա 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13630" w14:textId="77777777" w:rsidR="00C659B8" w:rsidRPr="001C0BD6" w:rsidRDefault="00C659B8" w:rsidP="00200E2B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pt-BR"/>
              </w:rPr>
            </w:pPr>
            <w:r w:rsidRPr="001C0BD6">
              <w:rPr>
                <w:rFonts w:ascii="GHEA Grapalat" w:hAnsi="GHEA Grapalat"/>
                <w:sz w:val="24"/>
                <w:szCs w:val="24"/>
                <w:lang w:val="pt-BR"/>
              </w:rPr>
              <w:t>2 հատ</w:t>
            </w:r>
          </w:p>
        </w:tc>
      </w:tr>
      <w:tr w:rsidR="00C659B8" w:rsidRPr="001C0BD6" w14:paraId="3CA0673E" w14:textId="77777777" w:rsidTr="00200E2B">
        <w:trPr>
          <w:trHeight w:val="526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A8153" w14:textId="77777777" w:rsidR="00C659B8" w:rsidRPr="001C0BD6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eastAsia="en-US"/>
              </w:rPr>
            </w:pPr>
            <w:r w:rsidRPr="001C0BD6">
              <w:rPr>
                <w:rFonts w:ascii="GHEA Grapalat" w:hAnsi="GHEA Grapalat"/>
                <w:color w:val="000000"/>
                <w:sz w:val="24"/>
                <w:szCs w:val="24"/>
                <w:lang w:val="pt-BR" w:eastAsia="en-US"/>
              </w:rPr>
              <w:t xml:space="preserve">Արտադրման տարեթիվը 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FF46A" w14:textId="77777777" w:rsidR="00C659B8" w:rsidRPr="001C0BD6" w:rsidRDefault="00C659B8" w:rsidP="00200E2B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C0BD6">
              <w:rPr>
                <w:rFonts w:ascii="GHEA Grapalat" w:hAnsi="GHEA Grapalat"/>
                <w:color w:val="000000"/>
                <w:sz w:val="24"/>
                <w:szCs w:val="24"/>
                <w:lang w:val="pt-BR" w:eastAsia="en-US"/>
              </w:rPr>
              <w:t>202</w:t>
            </w:r>
            <w:r w:rsidRPr="001C0BD6"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5</w:t>
            </w:r>
          </w:p>
        </w:tc>
      </w:tr>
      <w:tr w:rsidR="00C659B8" w:rsidRPr="001C0BD6" w14:paraId="155C7812" w14:textId="77777777" w:rsidTr="00200E2B">
        <w:trPr>
          <w:trHeight w:val="304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57C1A" w14:textId="77777777" w:rsidR="00C659B8" w:rsidRPr="001C0BD6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pt-BR" w:eastAsia="en-US"/>
              </w:rPr>
            </w:pPr>
            <w:r w:rsidRPr="001C0BD6">
              <w:rPr>
                <w:rFonts w:ascii="GHEA Grapalat" w:hAnsi="GHEA Grapalat"/>
                <w:color w:val="000000"/>
                <w:sz w:val="24"/>
                <w:szCs w:val="24"/>
                <w:lang w:val="pt-BR" w:eastAsia="en-US"/>
              </w:rPr>
              <w:t xml:space="preserve">Անիվային ֆորմուլա 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6F5B2" w14:textId="77777777" w:rsidR="00C659B8" w:rsidRPr="00EC2F28" w:rsidRDefault="00C659B8" w:rsidP="00200E2B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6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en-US" w:eastAsia="en-US"/>
              </w:rPr>
              <w:t>x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4</w:t>
            </w:r>
          </w:p>
        </w:tc>
      </w:tr>
      <w:tr w:rsidR="00C659B8" w:rsidRPr="00C61EE5" w14:paraId="1EC31F5A" w14:textId="77777777" w:rsidTr="00200E2B">
        <w:trPr>
          <w:trHeight w:val="304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70C2E" w14:textId="77777777" w:rsidR="00C659B8" w:rsidRPr="00EC2F28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Շարժիչ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AF8AF" w14:textId="77777777" w:rsidR="00C659B8" w:rsidRPr="00EC2F28" w:rsidRDefault="00C659B8" w:rsidP="00200E2B">
            <w:p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6 գլանով , տուրբո լիցքավորմամբ ,ջրով հովացվող , դիզելային ինտերկուլերով</w:t>
            </w:r>
          </w:p>
        </w:tc>
      </w:tr>
      <w:tr w:rsidR="00C659B8" w:rsidRPr="00C61EE5" w14:paraId="17477407" w14:textId="77777777" w:rsidTr="00200E2B">
        <w:trPr>
          <w:trHeight w:val="313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68800" w14:textId="77777777" w:rsidR="00C659B8" w:rsidRPr="001C0BD6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pt-BR" w:eastAsia="en-US"/>
              </w:rPr>
            </w:pPr>
            <w:r w:rsidRPr="001C0BD6">
              <w:rPr>
                <w:rFonts w:ascii="GHEA Grapalat" w:hAnsi="GHEA Grapalat"/>
                <w:color w:val="000000"/>
                <w:sz w:val="24"/>
                <w:szCs w:val="24"/>
                <w:lang w:val="pt-BR" w:eastAsia="en-US"/>
              </w:rPr>
              <w:t xml:space="preserve">Շարժիչի հզորությունը 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C4CB4" w14:textId="77777777" w:rsidR="00C659B8" w:rsidRPr="00EC2F28" w:rsidRDefault="00C659B8" w:rsidP="00200E2B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30</w:t>
            </w:r>
            <w:r w:rsidRPr="001C0BD6">
              <w:rPr>
                <w:rFonts w:ascii="GHEA Grapalat" w:hAnsi="GHEA Grapalat"/>
                <w:color w:val="000000"/>
                <w:sz w:val="24"/>
                <w:szCs w:val="24"/>
                <w:lang w:val="pt-BR" w:eastAsia="en-US"/>
              </w:rPr>
              <w:t xml:space="preserve">0ձ/ու 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pt-BR" w:eastAsia="en-US"/>
              </w:rPr>
              <w:t>–</w:t>
            </w:r>
            <w:r w:rsidRPr="001C0BD6">
              <w:rPr>
                <w:rFonts w:ascii="GHEA Grapalat" w:hAnsi="GHEA Grapalat"/>
                <w:color w:val="000000"/>
                <w:sz w:val="24"/>
                <w:szCs w:val="24"/>
                <w:lang w:val="pt-BR" w:eastAsia="en-US"/>
              </w:rPr>
              <w:t>ից ոչ պակաս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,6</w:t>
            </w:r>
            <w:r>
              <w:rPr>
                <w:rFonts w:ascii="Cambria Math" w:hAnsi="Cambria Math"/>
                <w:color w:val="000000"/>
                <w:sz w:val="24"/>
                <w:szCs w:val="24"/>
                <w:lang w:val="hy-AM" w:eastAsia="en-US"/>
              </w:rPr>
              <w:t>․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 xml:space="preserve">7 լ աշխատանքային ծավալ </w:t>
            </w:r>
          </w:p>
        </w:tc>
      </w:tr>
      <w:tr w:rsidR="00C659B8" w:rsidRPr="001C0BD6" w14:paraId="5E2D8CBA" w14:textId="77777777" w:rsidTr="00200E2B">
        <w:trPr>
          <w:trHeight w:val="313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AF3D5" w14:textId="77777777" w:rsidR="00C659B8" w:rsidRPr="00EC2F28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Առավելագույն արագություն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8EA34" w14:textId="77777777" w:rsidR="00C659B8" w:rsidRDefault="00C659B8" w:rsidP="00200E2B">
            <w:p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100 կմ/ժ</w:t>
            </w:r>
          </w:p>
        </w:tc>
      </w:tr>
      <w:tr w:rsidR="00C659B8" w:rsidRPr="001C0BD6" w14:paraId="0F03DEE5" w14:textId="77777777" w:rsidTr="00200E2B">
        <w:trPr>
          <w:trHeight w:val="451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CB27C" w14:textId="77777777" w:rsidR="00C659B8" w:rsidRPr="00EC2F28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Արտանետումների ստանդարտը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7FCA4" w14:textId="77777777" w:rsidR="00C659B8" w:rsidRPr="00EC2F28" w:rsidRDefault="00C659B8" w:rsidP="00200E2B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Առնավազն եվրո 5</w:t>
            </w:r>
          </w:p>
        </w:tc>
      </w:tr>
      <w:tr w:rsidR="00C659B8" w:rsidRPr="001C0BD6" w14:paraId="43C6CAE9" w14:textId="77777777" w:rsidTr="00200E2B">
        <w:trPr>
          <w:trHeight w:val="451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ABD54" w14:textId="77777777" w:rsidR="00C659B8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Փոխանցման տուփը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DF397" w14:textId="77777777" w:rsidR="00C659B8" w:rsidRDefault="00C659B8" w:rsidP="00200E2B">
            <w:p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Մեխանիկական 9 առաջ և 1 հետ</w:t>
            </w:r>
          </w:p>
        </w:tc>
      </w:tr>
      <w:tr w:rsidR="00C659B8" w:rsidRPr="001C0BD6" w14:paraId="03C29D05" w14:textId="77777777" w:rsidTr="00200E2B">
        <w:trPr>
          <w:trHeight w:val="538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32B6E" w14:textId="265CCBB6" w:rsidR="00C659B8" w:rsidRPr="001C0BD6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 w:rsidRPr="001C0BD6">
              <w:rPr>
                <w:rFonts w:ascii="GHEA Grapalat" w:hAnsi="GHEA Grapalat"/>
                <w:color w:val="000000"/>
                <w:sz w:val="24"/>
                <w:szCs w:val="24"/>
                <w:lang w:val="pt-BR" w:eastAsia="en-US"/>
              </w:rPr>
              <w:t xml:space="preserve">Մեքենայի </w:t>
            </w:r>
            <w:r w:rsidR="007E3727">
              <w:rPr>
                <w:rFonts w:ascii="GHEA Grapalat" w:hAnsi="GHEA Grapalat"/>
                <w:color w:val="000000"/>
                <w:sz w:val="24"/>
                <w:szCs w:val="24"/>
                <w:lang w:val="pt-BR" w:eastAsia="en-US"/>
              </w:rPr>
              <w:t>առավելագույն բեռնված</w:t>
            </w:r>
            <w:r w:rsidRPr="001C0BD6">
              <w:rPr>
                <w:rFonts w:ascii="GHEA Grapalat" w:hAnsi="GHEA Grapalat"/>
                <w:color w:val="000000"/>
                <w:sz w:val="24"/>
                <w:szCs w:val="24"/>
                <w:lang w:val="pt-BR" w:eastAsia="en-US"/>
              </w:rPr>
              <w:t xml:space="preserve"> քաշ</w:t>
            </w:r>
            <w:r w:rsidR="007E3727">
              <w:rPr>
                <w:rFonts w:ascii="GHEA Grapalat" w:hAnsi="GHEA Grapalat"/>
                <w:color w:val="000000"/>
                <w:sz w:val="24"/>
                <w:szCs w:val="24"/>
                <w:lang w:val="pt-BR" w:eastAsia="en-US"/>
              </w:rPr>
              <w:t>ը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5EC2F" w14:textId="77777777" w:rsidR="00C659B8" w:rsidRPr="00EC2F28" w:rsidRDefault="00C659B8" w:rsidP="00200E2B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Առնվազն 24 տ</w:t>
            </w:r>
          </w:p>
        </w:tc>
      </w:tr>
      <w:tr w:rsidR="00C659B8" w:rsidRPr="00C61EE5" w14:paraId="2A8C148D" w14:textId="77777777" w:rsidTr="00200E2B">
        <w:trPr>
          <w:trHeight w:val="1061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E8967" w14:textId="77777777" w:rsidR="00C659B8" w:rsidRPr="00EC2F28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Դիմացի և հետևի կամրջակների բեռնվածությունը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A2449" w14:textId="77777777" w:rsidR="00C659B8" w:rsidRDefault="00C659B8" w:rsidP="00200E2B">
            <w:p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Դիմացի կամրջակ՝առնվազն 4700 կգ</w:t>
            </w:r>
          </w:p>
          <w:p w14:paraId="640EE5A0" w14:textId="77777777" w:rsidR="00C659B8" w:rsidRDefault="00C659B8" w:rsidP="00200E2B">
            <w:p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Հետևի կամրջակ՝յուրաքանչյուրը առնվազն  11 400 կգ</w:t>
            </w:r>
          </w:p>
        </w:tc>
      </w:tr>
      <w:tr w:rsidR="00C659B8" w:rsidRPr="00C61EE5" w14:paraId="68607699" w14:textId="77777777" w:rsidTr="00200E2B">
        <w:trPr>
          <w:trHeight w:val="932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D2E80" w14:textId="77777777" w:rsidR="00C659B8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Արգելակներ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DD711" w14:textId="77777777" w:rsidR="00C659B8" w:rsidRPr="00C659B8" w:rsidRDefault="00C659B8" w:rsidP="00200E2B">
            <w:p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ԱԲՍ</w:t>
            </w:r>
            <w:r w:rsidRPr="00EC2F28"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հակաբլոկավորման համակարգ, շարժիչային արգելակ/լեռնային ռեժիմ/</w:t>
            </w:r>
          </w:p>
        </w:tc>
      </w:tr>
      <w:tr w:rsidR="00C659B8" w:rsidRPr="00C61EE5" w14:paraId="00B7547F" w14:textId="77777777" w:rsidTr="00200E2B">
        <w:trPr>
          <w:trHeight w:val="538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2BA1A" w14:textId="77777777" w:rsidR="00C659B8" w:rsidRPr="00EC2F28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 xml:space="preserve">Արգելակի տեսակը 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A4E35" w14:textId="65781B9F" w:rsidR="00C659B8" w:rsidRPr="007E3727" w:rsidRDefault="00C659B8" w:rsidP="00200E2B">
            <w:p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Թմբուկային արգելակներ</w:t>
            </w:r>
            <w:r w:rsidR="007E3727" w:rsidRPr="007E3727"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, կայանման արգելակ,ուժային զսպանակի արգելակ, որը գործում է հետևի անիվների վրա</w:t>
            </w:r>
          </w:p>
        </w:tc>
      </w:tr>
      <w:tr w:rsidR="00C659B8" w:rsidRPr="00C61EE5" w14:paraId="17290190" w14:textId="77777777" w:rsidTr="00200E2B">
        <w:trPr>
          <w:trHeight w:val="1012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14EC0" w14:textId="77777777" w:rsidR="00C659B8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Ղեկ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6E196" w14:textId="77777777" w:rsidR="00C659B8" w:rsidRDefault="00C659B8" w:rsidP="00200E2B">
            <w:p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Ձախակողմյան, ղեկային սյունակի բարձրությյան և անկյան կարագավորումով, առջևի կամրջի ղեկային ուժեղացուցիչով</w:t>
            </w:r>
          </w:p>
        </w:tc>
      </w:tr>
      <w:tr w:rsidR="00C659B8" w:rsidRPr="00C61EE5" w14:paraId="65773C85" w14:textId="77777777" w:rsidTr="00200E2B">
        <w:trPr>
          <w:trHeight w:val="538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DA6D0" w14:textId="77777777" w:rsidR="00C659B8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Կայանման արգելակ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54790" w14:textId="77777777" w:rsidR="00C659B8" w:rsidRDefault="00C659B8" w:rsidP="00200E2B">
            <w:p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 xml:space="preserve">Ուժային զսպանակային արգելակ, որը գործում է հետևի անիվների վրա </w:t>
            </w:r>
          </w:p>
        </w:tc>
      </w:tr>
      <w:tr w:rsidR="00C659B8" w:rsidRPr="001C0BD6" w14:paraId="79B6EA7C" w14:textId="77777777" w:rsidTr="00200E2B">
        <w:trPr>
          <w:trHeight w:val="288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9B906" w14:textId="77777777" w:rsidR="00C659B8" w:rsidRPr="001C0BD6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 w:rsidRPr="001C0BD6">
              <w:rPr>
                <w:rFonts w:ascii="GHEA Grapalat" w:hAnsi="GHEA Grapalat"/>
                <w:color w:val="000000"/>
                <w:sz w:val="24"/>
                <w:szCs w:val="24"/>
                <w:lang w:val="pt-BR" w:eastAsia="en-US"/>
              </w:rPr>
              <w:t>Թափքի ծավալը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BD493" w14:textId="77777777" w:rsidR="00C659B8" w:rsidRPr="001C0BD6" w:rsidRDefault="00C659B8" w:rsidP="00200E2B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17-19</w:t>
            </w:r>
            <w:r w:rsidRPr="001C0BD6"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 xml:space="preserve"> </w:t>
            </w:r>
            <w:r w:rsidRPr="001C0BD6">
              <w:rPr>
                <w:rFonts w:ascii="GHEA Grapalat" w:hAnsi="GHEA Grapalat"/>
                <w:color w:val="000000"/>
                <w:sz w:val="24"/>
                <w:szCs w:val="24"/>
                <w:lang w:val="pt-BR" w:eastAsia="en-US"/>
              </w:rPr>
              <w:t>խ</w:t>
            </w:r>
            <w:r w:rsidRPr="001C0BD6">
              <w:rPr>
                <w:rFonts w:ascii="GHEA Grapalat" w:eastAsia="MS Mincho" w:hAnsi="GHEA Grapalat" w:cs="MS Mincho"/>
                <w:color w:val="000000"/>
                <w:sz w:val="24"/>
                <w:szCs w:val="24"/>
                <w:lang w:val="pt-BR" w:eastAsia="en-US"/>
              </w:rPr>
              <w:t>.</w:t>
            </w:r>
            <w:r w:rsidRPr="001C0BD6">
              <w:rPr>
                <w:rFonts w:ascii="GHEA Grapalat" w:hAnsi="GHEA Grapalat" w:cs="GHEA Grapalat"/>
                <w:color w:val="000000"/>
                <w:sz w:val="24"/>
                <w:szCs w:val="24"/>
                <w:lang w:val="pt-BR" w:eastAsia="en-US"/>
              </w:rPr>
              <w:t>մ</w:t>
            </w:r>
          </w:p>
        </w:tc>
      </w:tr>
      <w:tr w:rsidR="00C659B8" w:rsidRPr="00C61EE5" w14:paraId="5AD01414" w14:textId="77777777" w:rsidTr="00200E2B">
        <w:trPr>
          <w:trHeight w:val="1030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E8424" w14:textId="77777777" w:rsidR="00C659B8" w:rsidRPr="00A86BD8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 xml:space="preserve">Կախոց 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044E6" w14:textId="77777777" w:rsidR="00C659B8" w:rsidRDefault="00C659B8" w:rsidP="00200E2B">
            <w:p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Առջևի բազմաթերթիկ տերևային կախոց՝հիդրավլիկ հարվածամեղմիչներով և հետևի բազմաթերթիկ տերևային կախոց</w:t>
            </w:r>
          </w:p>
        </w:tc>
      </w:tr>
      <w:tr w:rsidR="00C659B8" w:rsidRPr="00C61EE5" w14:paraId="609C1D59" w14:textId="77777777" w:rsidTr="00200E2B">
        <w:trPr>
          <w:trHeight w:val="410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F2C03" w14:textId="77777777" w:rsidR="00C659B8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 w:rsidRPr="0038150D"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Խցիկ</w:t>
            </w:r>
          </w:p>
          <w:p w14:paraId="24686CBF" w14:textId="77777777" w:rsidR="00C659B8" w:rsidRPr="0038150D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0A664" w14:textId="77777777" w:rsidR="00C659B8" w:rsidRPr="0038150D" w:rsidRDefault="00C659B8" w:rsidP="00200E2B">
            <w:p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 w:rsidRPr="0038150D"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 xml:space="preserve">Տաքացման և հովացման համակարգ, վարորդի և առնվազմ մեկ ուղևորի կարգավորող նստատեղեր, անվտանգության գոտիներ, էլեկտրական ղեկավարմամբ կողային ապակիներ, դռներ կենտրոնացված փականով ,խցիկի շրջման էլեկտրական </w:t>
            </w:r>
            <w:r w:rsidRPr="0038150D"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lastRenderedPageBreak/>
              <w:t>համակարգ,ցերեկային վազքի լույսեր, հետևի տեսախցիկ, հետընթացի ազդանշան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,ստանդարտ գործիքակազմ և դոնկտատ, հետևի տեսախցիկ և կրակմարիչ</w:t>
            </w:r>
          </w:p>
        </w:tc>
      </w:tr>
      <w:tr w:rsidR="00C659B8" w:rsidRPr="001C0BD6" w14:paraId="5CCC05FD" w14:textId="77777777" w:rsidTr="00200E2B">
        <w:trPr>
          <w:trHeight w:val="569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EC30F" w14:textId="77777777" w:rsidR="00C659B8" w:rsidRPr="0038150D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 w:rsidRPr="0038150D"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lastRenderedPageBreak/>
              <w:t>Վառելիքի բաք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E0D97" w14:textId="77777777" w:rsidR="00C659B8" w:rsidRPr="0038150D" w:rsidRDefault="00C659B8" w:rsidP="00200E2B">
            <w:p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 w:rsidRPr="0038150D"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300 լ կամ ավել</w:t>
            </w:r>
          </w:p>
        </w:tc>
      </w:tr>
      <w:tr w:rsidR="00C659B8" w:rsidRPr="00C61EE5" w14:paraId="466C3264" w14:textId="77777777" w:rsidTr="00200E2B">
        <w:trPr>
          <w:trHeight w:val="699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E943A" w14:textId="77777777" w:rsidR="00C659B8" w:rsidRPr="0038150D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 w:rsidRPr="0038150D"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Անվադողեր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93C54" w14:textId="77777777" w:rsidR="00C659B8" w:rsidRPr="0038150D" w:rsidRDefault="00C659B8" w:rsidP="00200E2B">
            <w:p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 w:rsidRPr="0038150D"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Համարժեք 12 R 22</w:t>
            </w:r>
            <w:r w:rsidRPr="0038150D">
              <w:rPr>
                <w:rFonts w:ascii="Cambria Math" w:hAnsi="Cambria Math" w:cs="Cambria Math"/>
                <w:color w:val="000000"/>
                <w:sz w:val="24"/>
                <w:szCs w:val="24"/>
                <w:lang w:val="hy-AM" w:eastAsia="en-US"/>
              </w:rPr>
              <w:t>․</w:t>
            </w:r>
            <w:r w:rsidRPr="0038150D"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 xml:space="preserve">5 10 հատ և մեկ պահեստային </w:t>
            </w:r>
          </w:p>
        </w:tc>
      </w:tr>
      <w:tr w:rsidR="00C659B8" w:rsidRPr="001C0BD6" w14:paraId="11CCD66A" w14:textId="77777777" w:rsidTr="00200E2B">
        <w:trPr>
          <w:trHeight w:val="553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5F1EE" w14:textId="77777777" w:rsidR="00C659B8" w:rsidRPr="001C0BD6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pt-BR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Աղբի սեղմման գործակից</w:t>
            </w:r>
            <w:r w:rsidRPr="001C0BD6">
              <w:rPr>
                <w:rFonts w:ascii="GHEA Grapalat" w:hAnsi="GHEA Grapalat"/>
                <w:color w:val="000000"/>
                <w:sz w:val="24"/>
                <w:szCs w:val="24"/>
                <w:lang w:val="pt-BR" w:eastAsia="en-US"/>
              </w:rPr>
              <w:t xml:space="preserve"> 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F1BDE" w14:textId="77777777" w:rsidR="00C659B8" w:rsidRPr="0038150D" w:rsidRDefault="00C659B8" w:rsidP="00200E2B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Առնվազն 3։1</w:t>
            </w:r>
          </w:p>
        </w:tc>
      </w:tr>
      <w:tr w:rsidR="00C659B8" w:rsidRPr="00C61EE5" w14:paraId="6AEE08AA" w14:textId="77777777" w:rsidTr="00200E2B">
        <w:trPr>
          <w:trHeight w:val="447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A4DE9" w14:textId="77777777" w:rsidR="00C659B8" w:rsidRPr="00DF4185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 w:rsidRPr="00DF4185"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Սեղմման կառավարման համակարգ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BE6B3" w14:textId="77777777" w:rsidR="00C659B8" w:rsidRPr="00DF4185" w:rsidRDefault="00C659B8" w:rsidP="00200E2B">
            <w:p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 w:rsidRPr="00DF4185"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 xml:space="preserve">Էլեկտրական և ձեռքով երկակի կառավարմամբ </w:t>
            </w:r>
          </w:p>
        </w:tc>
      </w:tr>
      <w:tr w:rsidR="00C659B8" w:rsidRPr="00C61EE5" w14:paraId="5611EA15" w14:textId="77777777" w:rsidTr="00200E2B">
        <w:trPr>
          <w:trHeight w:val="447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F3EF8" w14:textId="77777777" w:rsidR="00C659B8" w:rsidRPr="00DF4185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 w:rsidRPr="00DF4185">
              <w:rPr>
                <w:rFonts w:ascii="GHEA Grapalat" w:hAnsi="GHEA Grapalat" w:cs="Sylfaen"/>
                <w:sz w:val="24"/>
                <w:szCs w:val="24"/>
                <w:lang w:val="hy-AM"/>
              </w:rPr>
              <w:t>Մեքենան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F886F" w14:textId="77777777" w:rsidR="00C659B8" w:rsidRPr="00DF4185" w:rsidRDefault="00C659B8" w:rsidP="00200E2B">
            <w:pPr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DF4185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պետք է հանդերձավորված լինի արտակարգ կանգնեցման մեխանիզմով, թափքի հետևի 2 կողմերում՝ կանգառ և կանգառ հետընթացով ռեժիմներով </w:t>
            </w:r>
          </w:p>
        </w:tc>
      </w:tr>
      <w:tr w:rsidR="00C659B8" w:rsidRPr="00C61EE5" w14:paraId="09F24071" w14:textId="77777777" w:rsidTr="00200E2B">
        <w:trPr>
          <w:trHeight w:val="447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E06B7" w14:textId="77777777" w:rsidR="00C659B8" w:rsidRPr="00DF4185" w:rsidRDefault="00C659B8" w:rsidP="00200E2B">
            <w:pPr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DF4185">
              <w:rPr>
                <w:rFonts w:ascii="GHEA Grapalat" w:hAnsi="GHEA Grapalat" w:cs="Sylfaen"/>
                <w:sz w:val="24"/>
                <w:szCs w:val="24"/>
                <w:lang w:val="hy-AM"/>
              </w:rPr>
              <w:t>Մեքենան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46137" w14:textId="77777777" w:rsidR="00C659B8" w:rsidRPr="00DF4185" w:rsidRDefault="00C659B8" w:rsidP="00200E2B">
            <w:pPr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DF4185">
              <w:rPr>
                <w:rFonts w:ascii="GHEA Grapalat" w:hAnsi="GHEA Grapalat" w:cs="Sylfaen"/>
                <w:sz w:val="24"/>
                <w:szCs w:val="24"/>
                <w:lang w:val="hy-AM"/>
              </w:rPr>
              <w:t>Աղբի բարձման ժամանակը վայրկյաններով՝ 8-ից 10 վրկ</w:t>
            </w:r>
            <w:r w:rsidRPr="00DF4185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</w:p>
        </w:tc>
      </w:tr>
      <w:tr w:rsidR="00C659B8" w:rsidRPr="00C61EE5" w14:paraId="1A2DBC8D" w14:textId="77777777" w:rsidTr="00200E2B">
        <w:trPr>
          <w:trHeight w:val="447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EF124" w14:textId="77777777" w:rsidR="00C659B8" w:rsidRPr="00DF4185" w:rsidRDefault="00C659B8" w:rsidP="00200E2B">
            <w:pPr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DF4185">
              <w:rPr>
                <w:rFonts w:ascii="GHEA Grapalat" w:hAnsi="GHEA Grapalat" w:cs="Sylfaen"/>
                <w:sz w:val="24"/>
                <w:szCs w:val="24"/>
                <w:lang w:val="hy-AM"/>
              </w:rPr>
              <w:t>Կեղտաջրերի հավաքման պողպատե բաք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5AD7F" w14:textId="77777777" w:rsidR="00C659B8" w:rsidRPr="00DF4185" w:rsidRDefault="00C659B8" w:rsidP="00200E2B">
            <w:pPr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DF4185">
              <w:rPr>
                <w:rFonts w:ascii="GHEA Grapalat" w:hAnsi="GHEA Grapalat" w:cs="Sylfaen"/>
                <w:sz w:val="24"/>
                <w:szCs w:val="24"/>
                <w:lang w:val="hy-AM"/>
              </w:rPr>
              <w:t>առնվազն 200լ ծավալով և 3 մմ հաստությամբ</w:t>
            </w:r>
          </w:p>
        </w:tc>
      </w:tr>
      <w:tr w:rsidR="00C659B8" w:rsidRPr="001C0BD6" w14:paraId="2C75C6BE" w14:textId="77777777" w:rsidTr="00200E2B">
        <w:trPr>
          <w:trHeight w:val="447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737C6" w14:textId="77777777" w:rsidR="00C659B8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 xml:space="preserve">Հիդրավլիկ պոմպ 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39CDF" w14:textId="77777777" w:rsidR="00C659B8" w:rsidRDefault="00C659B8" w:rsidP="00200E2B">
            <w:p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Մխոցային տեսակի</w:t>
            </w:r>
          </w:p>
        </w:tc>
      </w:tr>
      <w:tr w:rsidR="00C659B8" w:rsidRPr="00C61EE5" w14:paraId="56CB2DE7" w14:textId="77777777" w:rsidTr="00200E2B">
        <w:trPr>
          <w:trHeight w:val="447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6358C" w14:textId="77777777" w:rsidR="00C659B8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Հիդրավլիկ համակարգ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1237D" w14:textId="77777777" w:rsidR="00C659B8" w:rsidRDefault="00C659B8" w:rsidP="00200E2B">
            <w:p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Հովացման և ֆիլտրման ամբողջական համակարգ</w:t>
            </w:r>
          </w:p>
        </w:tc>
      </w:tr>
      <w:tr w:rsidR="00C659B8" w:rsidRPr="00C61EE5" w14:paraId="7CBCD6BA" w14:textId="77777777" w:rsidTr="00200E2B">
        <w:trPr>
          <w:trHeight w:val="447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CD94C" w14:textId="77777777" w:rsidR="00C659B8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Մեքենան պետք է համալրված լինի լվացման համակարգով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92568" w14:textId="77777777" w:rsidR="00C659B8" w:rsidRDefault="00C659B8" w:rsidP="00200E2B">
            <w:p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Առնվազն 500 լ բաք, տեղադրված վարորդի խցիկի հետևում , ունենա բարձր ճնշումով լվացման ջրամղիչ 30-40լ /րոպե հզորությամբ</w:t>
            </w:r>
          </w:p>
        </w:tc>
      </w:tr>
      <w:tr w:rsidR="00C659B8" w:rsidRPr="00C61EE5" w14:paraId="513C1253" w14:textId="77777777" w:rsidTr="00200E2B">
        <w:trPr>
          <w:trHeight w:val="447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69680" w14:textId="77777777" w:rsidR="00C659B8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Մեքենայի չափերը /մինիմում -մաքսիմում/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8B34D" w14:textId="77777777" w:rsidR="00C659B8" w:rsidRDefault="00C659B8" w:rsidP="00200E2B">
            <w:p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Երկարություն 7000-8000մմ</w:t>
            </w:r>
          </w:p>
          <w:p w14:paraId="39133BC2" w14:textId="77777777" w:rsidR="00C659B8" w:rsidRDefault="00C659B8" w:rsidP="00200E2B">
            <w:p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Լայնություն 2400-2550 մմ</w:t>
            </w:r>
          </w:p>
          <w:p w14:paraId="31E85074" w14:textId="77777777" w:rsidR="00C659B8" w:rsidRDefault="00C659B8" w:rsidP="00200E2B">
            <w:p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Բարձրություն 2900-3100մմ</w:t>
            </w:r>
          </w:p>
          <w:p w14:paraId="386336DA" w14:textId="77777777" w:rsidR="00C659B8" w:rsidRDefault="00C659B8" w:rsidP="00200E2B">
            <w:p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</w:p>
        </w:tc>
      </w:tr>
      <w:tr w:rsidR="00C659B8" w:rsidRPr="001C0BD6" w14:paraId="54AA158F" w14:textId="77777777" w:rsidTr="00200E2B">
        <w:trPr>
          <w:trHeight w:val="447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7DEC9" w14:textId="77777777" w:rsidR="00C659B8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Երաշխիք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A7653" w14:textId="77777777" w:rsidR="00C659B8" w:rsidRDefault="00C659B8" w:rsidP="00200E2B">
            <w:p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 xml:space="preserve">2 տարի անսահմանափակ վազքով </w:t>
            </w:r>
          </w:p>
        </w:tc>
      </w:tr>
    </w:tbl>
    <w:p w14:paraId="1C09ECC3" w14:textId="77777777" w:rsidR="00C659B8" w:rsidRPr="001C0BD6" w:rsidRDefault="00C659B8" w:rsidP="00C659B8">
      <w:pPr>
        <w:rPr>
          <w:rFonts w:ascii="GHEA Grapalat" w:hAnsi="GHEA Grapalat" w:cs="Sylfaen"/>
          <w:bCs/>
          <w:sz w:val="24"/>
          <w:szCs w:val="24"/>
          <w:lang w:val="hy-AM"/>
        </w:rPr>
      </w:pPr>
    </w:p>
    <w:p w14:paraId="1FC361AF" w14:textId="77777777" w:rsidR="00C659B8" w:rsidRPr="00AA1214" w:rsidRDefault="00C659B8" w:rsidP="00C659B8">
      <w:pPr>
        <w:jc w:val="center"/>
        <w:rPr>
          <w:rFonts w:ascii="GHEA Grapalat" w:hAnsi="GHEA Grapalat" w:cs="Sylfaen"/>
          <w:bCs/>
          <w:lang w:val="pt-BR"/>
        </w:rPr>
      </w:pPr>
      <w:bookmarkStart w:id="0" w:name="_GoBack"/>
      <w:bookmarkEnd w:id="0"/>
    </w:p>
    <w:p w14:paraId="2587324B" w14:textId="77777777" w:rsidR="00F26C45" w:rsidRDefault="00F26C45"/>
    <w:sectPr w:rsidR="00F26C45" w:rsidSect="00166786">
      <w:pgSz w:w="11906" w:h="16838"/>
      <w:pgMar w:top="426" w:right="851" w:bottom="568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59B8"/>
    <w:rsid w:val="00166786"/>
    <w:rsid w:val="00210BA2"/>
    <w:rsid w:val="007E3727"/>
    <w:rsid w:val="00C61EE5"/>
    <w:rsid w:val="00C659B8"/>
    <w:rsid w:val="00DF4185"/>
    <w:rsid w:val="00F16AD7"/>
    <w:rsid w:val="00F2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4AA0E"/>
  <w15:docId w15:val="{BDC3F412-683F-435E-A401-C0E3B782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9B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6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678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2025-09-30T06:21:00Z</cp:lastPrinted>
  <dcterms:created xsi:type="dcterms:W3CDTF">2025-09-30T06:20:00Z</dcterms:created>
  <dcterms:modified xsi:type="dcterms:W3CDTF">2025-10-02T12:59:00Z</dcterms:modified>
</cp:coreProperties>
</file>